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30" w:rsidRPr="00E54605" w:rsidRDefault="00E76630" w:rsidP="00E54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4605">
        <w:rPr>
          <w:rFonts w:ascii="Times New Roman" w:hAnsi="Times New Roman" w:cs="Times New Roman"/>
          <w:sz w:val="28"/>
          <w:szCs w:val="28"/>
        </w:rPr>
        <w:t xml:space="preserve">The </w:t>
      </w:r>
      <w:r w:rsidR="00E54605" w:rsidRPr="00E54605">
        <w:rPr>
          <w:rFonts w:ascii="Times New Roman" w:hAnsi="Times New Roman" w:cs="Times New Roman"/>
          <w:sz w:val="28"/>
          <w:szCs w:val="28"/>
        </w:rPr>
        <w:t>Eleventh</w:t>
      </w:r>
      <w:r w:rsidRPr="00E54605">
        <w:rPr>
          <w:rFonts w:ascii="Times New Roman" w:hAnsi="Times New Roman" w:cs="Times New Roman"/>
          <w:sz w:val="28"/>
          <w:szCs w:val="28"/>
        </w:rPr>
        <w:t xml:space="preserve"> Sunday after Pentecost</w:t>
      </w:r>
    </w:p>
    <w:p w:rsidR="00E54605" w:rsidRPr="00E54605" w:rsidRDefault="00E76630" w:rsidP="00E54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sz w:val="28"/>
          <w:szCs w:val="28"/>
        </w:rPr>
        <w:t>August 25, 201</w:t>
      </w:r>
      <w:r w:rsidR="00E54605" w:rsidRPr="00E5460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76630" w:rsidRPr="00E54605" w:rsidRDefault="00E54605" w:rsidP="00E54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58B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0F258B" w:rsidRPr="00E546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Stand Up Straight</w:t>
      </w:r>
      <w:r w:rsidR="000F258B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E76630" w:rsidRPr="00E54605" w:rsidRDefault="002A0DAA" w:rsidP="00E54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Psalm 71:1-6 ~ </w:t>
      </w:r>
      <w:r w:rsidR="00E76630" w:rsidRPr="00E546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Hebrews 12:18-29</w:t>
      </w:r>
      <w:r w:rsidR="00D572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E76630" w:rsidRPr="00E546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~ </w:t>
      </w:r>
      <w:r w:rsidR="00E76630" w:rsidRPr="00E5460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Luke </w:t>
      </w:r>
      <w:r w:rsidR="00E76630" w:rsidRPr="00E546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13:10-17</w:t>
      </w:r>
    </w:p>
    <w:p w:rsidR="00E76630" w:rsidRPr="00E54605" w:rsidRDefault="00E76630" w:rsidP="00E54605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4AC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Consider this poor woman</w:t>
      </w:r>
      <w:r w:rsidR="00E13CD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today’s gospel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For eighteen years she had been plagued by a bad back.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58B" w:rsidRPr="00E54605">
        <w:rPr>
          <w:rFonts w:ascii="Times New Roman" w:hAnsi="Times New Roman" w:cs="Times New Roman"/>
          <w:color w:val="000000"/>
          <w:sz w:val="28"/>
          <w:szCs w:val="28"/>
        </w:rPr>
        <w:t xml:space="preserve"> Perhaps the woman had a form of scoliosis.  Perhaps it was some type of spinal ossification or fusion.  Perhaps she had suffered an injury.  I wonder if she was just plain worn out from a hard life of manual labor.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58B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73CD" w:rsidRPr="00E54605">
        <w:rPr>
          <w:rFonts w:ascii="Times New Roman" w:hAnsi="Times New Roman" w:cs="Times New Roman"/>
          <w:color w:val="000000"/>
          <w:sz w:val="28"/>
          <w:szCs w:val="28"/>
        </w:rPr>
        <w:t xml:space="preserve">Making a medical diagnosis 2,000 years after the fact is futile, and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Luke doesn’t tell us what ailment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caused her to walk stooped over … drawn up in constant pain. 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He says she had "a spirit that had crippled her," which was the answer people always gave in those days when someone had a problem</w:t>
      </w:r>
      <w:r w:rsidR="000F258B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no one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could understand. </w:t>
      </w:r>
    </w:p>
    <w:p w:rsidR="009904AC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Perhaps Luke is telling us that something was crippled </w:t>
      </w:r>
      <w:r w:rsidRPr="00E546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about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 woman's spirit. The way people react dif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ferently to suffering is always a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mystery to me.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Did she bear her pain silently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a gentle appreciation of those around her and an exceptional compassion for others who suffered, too?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was she angry and bitter … always complaining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making life for the people around her as miserable as she felt?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could hardly blame her for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exteriorizing her pain that way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unless of course, it was her inner bitterness which led to her condition in th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first place.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so often see hurt between people come from the pain they're carrying in their hearts over something else which is never even named.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 see bitterness affect p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eople's health in adverse ways …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not to mention their relationships.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Life has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 way of crippling our spirits … making us smaller and meaner … burdened and stooped over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carrying all our wounds and grudges and injustic</w:t>
      </w:r>
      <w:r w:rsidR="002A3D0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es like so much toxic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waste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our souls … always the victim … always angry … always on the outside looking in.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3A69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Jesus came to the synag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ogue, as was his custom.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</w:t>
      </w:r>
      <w:r w:rsidR="009904AC" w:rsidRPr="00E546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saw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 woman, called her over, and said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"Woman, you are set free from your ailment."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Which "ailment?"</w:t>
      </w:r>
      <w:r w:rsidR="002A3D0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h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 crippled back or her crippled spirit?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Both, it turns out.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placed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hands upon her and immediately, Luke says, "immediately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she stood up straight and began praising God."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That’s the b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est cure for a crippled spirit I know.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When we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feeling angry, bitter, hurt, misunderstood, cut off from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our frie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nds, and miserable with ourselves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need to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stand up straight and beg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in praising God … r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emember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ing that we are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child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God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one of Christ's beloved.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one can ever take that from us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need to r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emember all the good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that God has poured into our lives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the gift of life itself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gifts which we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did nothin</w:t>
      </w:r>
      <w:r w:rsidR="002A3D0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g to earn and do not deserve … gifts that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come from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God's grace, pure and simple.  We need to r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emember the power and love of God who can overcome all obstacles and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who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promises to bring all things together for the good.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need to s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tand up straight an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begin praising God, and in time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our hurts will seem very small indeed. </w:t>
      </w:r>
    </w:p>
    <w:p w:rsidR="00A43A69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I'm glad this woman didn't retreat into isolation to sip her rage.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I'm glad s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he kept coming to the synagogue … kept</w:t>
      </w:r>
      <w:r w:rsidR="002A3D0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turning to God for relief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healing for her spirit.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 took eighteen years, but she didn't give up on God.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In fact, I'm guessing that worship in th</w:t>
      </w:r>
      <w:r w:rsidR="000B720B"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congregation is what helped her to bear her infirmity for eighteen years without giving up.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I appreciate the people in her congregation, too.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It must have been hard for th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em to see her in this condition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hard for them to live with a pain in their midst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could do nothing about.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We can see their love by the way they respond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ed when Jesus healed her.  They knew her … s</w:t>
      </w:r>
      <w:r w:rsidR="004F2E8D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he wa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one of their own.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hey saw this woman who had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been bent over for eighteen years stand up straight and begin praising God.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At first</w:t>
      </w:r>
      <w:r w:rsidR="009709DA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watch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slack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-jawed amazement, </w:t>
      </w:r>
      <w:r w:rsidR="005D71C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and then</w:t>
      </w:r>
      <w:r w:rsidR="005D71CC" w:rsidRPr="00E546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D71CC" w:rsidRPr="00E546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</w:t>
      </w:r>
      <w:r w:rsidR="0089208C" w:rsidRPr="00E546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hey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stood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 straight and bega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praising God.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entire crowd wa</w:t>
      </w:r>
      <w:r w:rsidR="005D71C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rejoicing …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except for one. 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89208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 ruler of the synagogue objected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43A69" w:rsidRPr="00E54605" w:rsidRDefault="0089208C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law said you we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ren't supposed to work on the Sabbath.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Sabbath wa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God's day.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wa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 a day of rest.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It wa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a day of worship.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here was </w:t>
      </w:r>
      <w:r w:rsidR="00DE7DC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this Jesus …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stirring up the crowd … distracting them from worship …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teaching strange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notions about a God who forgives and loves sinners.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then he healed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 crippled woman.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Sim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ply put, Jesus broke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God's law. </w:t>
      </w:r>
    </w:p>
    <w:p w:rsidR="00A43A69" w:rsidRPr="00E54605" w:rsidRDefault="0089208C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leader of the synagogue was furious.  This was his turf.  These people we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 his responsibility.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he hated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see them duped by some religious charlatan into disobeying the clear commands of scripture.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 w:rsidR="009709DA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spoke up in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classic case of misplaced anger.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He vented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anger on the crowd instead of addressing it to Jesus.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How many times have we seen that?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Someone is angry with his father for emotional abandonment, but takes it out on his son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wife is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enraged at an alcoholic husband but takes it out on her friends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… or someone is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 at God but takes it out on the church? </w:t>
      </w:r>
    </w:p>
    <w:p w:rsidR="00A43A69" w:rsidRPr="00E54605" w:rsidRDefault="0089208C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="009709DA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everybody wa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rejoicing with the woman 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the ruler of the synagogue was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barking orders and grousing about the law.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CD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 this guy?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How could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anybody be so out of touch with reality?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Could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n't he see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this woman had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been healed?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Maybe he was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angry because he couldn't h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elp this woman and now Jesus had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Maybe he was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afraid of losing face before his congregation because he had warned them about Jesus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now, well look at what he'd done for them. 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Maybe he was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accustomed to re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ining people in to obey the law that he could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n'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 stand a liberation which came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beyond the law.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Whatever the reason, he couldn’t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see i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t. 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His sense of propriety blinded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him to it. </w:t>
      </w:r>
    </w:p>
    <w:p w:rsidR="00A43A69" w:rsidRPr="00E54605" w:rsidRDefault="002048B2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 can understand how he felt.  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law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does matter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there is such a thing as right and wrong, responsibility and accountability, and moral absolutes. </w:t>
      </w:r>
      <w:r w:rsidR="00306CE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Ten Commandments, the beatitudes, t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he disciplines of discipleship …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rules are important.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break them at our own peril.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should teach them to our children and do our best to follow them because they are the best way to live a healthy life in good relationship with one another.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 never just a private matter …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because sin damages people and infects the wider community.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When we fail to do what is right, we are less and that makes ou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r world less …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to mention the direct damage we do to those under our influence. 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We need laws, rules, moral standards, or we have no values.</w:t>
      </w:r>
      <w:r w:rsidR="002A3D0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have no community. </w:t>
      </w:r>
    </w:p>
    <w:p w:rsidR="00A43A69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problem comes in our agreeing about what the rules are.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problem comes in our tendency to make minor rules into absolute laws, for as Robert </w:t>
      </w:r>
      <w:proofErr w:type="spellStart"/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Musil</w:t>
      </w:r>
      <w:proofErr w:type="spellEnd"/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remarked, "There is no truth that stupidity can't make use of."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pro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blem comes in the way we use our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standards to destroy people rather than lifting them.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problem comes in our living by the rules rather than by the love which inspired them.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problem comes in our attempts to punish rather than res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cue the people who have failed …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D0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which are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every one of us at one time or another.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problem comes in forgetting that our God is forgiving, healing, restoring, and gracious. </w:t>
      </w:r>
      <w:r w:rsidR="002048B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problem comes in our own self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-righteousness, which cripples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our spirit as quickly as any rage. </w:t>
      </w:r>
    </w:p>
    <w:p w:rsidR="009709DA" w:rsidRPr="00E54605" w:rsidRDefault="002048B2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But b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efore we criticize and pass judgment, we need to remember how much we ourselves have been forgiven.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need to consider the inner hurt that leads another person to commit crimes against our spirit.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For instance, I am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tempted to judge this man in Luke's story whose head was so locked up in the letter of the law that his heart had lost all capacity for compassion …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man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who was so bent over by the rules that he could not stand up and praise God when a woman of his own congregation was set free from an eighteen year burden …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man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whose spirit was so crippled that he could not rejoice in her healing because it happened in a way contrary to his expectations.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But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my judging him won’t make anything better … </w:t>
      </w:r>
      <w:r w:rsidR="00585A4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people like this need our understanding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our pity and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our prayers. How sad it is when the people of God define God so rigidly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cannot recognize the love of God in the liberation of a crippled soul.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But we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see this a lot </w:t>
      </w:r>
      <w:r w:rsidR="00A71FC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don’t we 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… p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eople prea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ching hate and rejection …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passing harsh judgment in the name of 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Christ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then citing a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cripture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text</w:t>
      </w:r>
      <w:r w:rsidR="00E13CD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validate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their point.  </w:t>
      </w:r>
    </w:p>
    <w:p w:rsidR="00A43A69" w:rsidRPr="00E54605" w:rsidRDefault="00596E3D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We meet Norma i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S. R. </w:t>
      </w:r>
      <w:proofErr w:type="spellStart"/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Bindler's</w:t>
      </w:r>
      <w:proofErr w:type="spellEnd"/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 life documentary, </w:t>
      </w:r>
      <w:r w:rsidR="00A43A69"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Hands on a Hard Body</w:t>
      </w:r>
      <w:r w:rsidR="00807CAD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It’s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about a group of </w:t>
      </w:r>
      <w:r w:rsidR="00BB40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people in Longview, Texas, who compete in a contest to win a new hard</w:t>
      </w:r>
      <w:r w:rsidR="00A71FC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body </w:t>
      </w:r>
      <w:r w:rsidR="00BB40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Nissan 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ruck by keeping their hands on</w:t>
      </w:r>
      <w:r w:rsidR="00BB40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the longest.  Norma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conspicuously religious.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 friend tells us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over two hundred people are praying for her in prayer chains in her own church and another church in San Antonio.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Norma is the last person 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expect to be standing at the end.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She is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short, overweight, not at all the athlete.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She is convinced that she is destined to be in this contest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3A69"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"My husband and I have been praying for a truck and we just think this is what God wants us to do."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see scenes of her clapping and ecstatically singing "The Joy </w:t>
      </w:r>
      <w:r w:rsidR="00A71FC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Lord is My Strength" at a</w:t>
      </w:r>
      <w:r w:rsidR="00A71FC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worship service</w:t>
      </w:r>
      <w:r w:rsidR="00A71FC5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her Pentecostal church</w:t>
      </w:r>
      <w:r w:rsidR="009709DA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before the contest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She listens to Christian music tapes through the fi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rst fifty hours of the contest …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laughing frequently with th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e joy of the Lord …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keeping one hand firmly on the truck as the rules require.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The other contestants laugh at her.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Then they laugh with her. </w:t>
      </w:r>
      <w:r w:rsidR="00DB2756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69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we all come to love her. </w:t>
      </w:r>
    </w:p>
    <w:p w:rsidR="00A43A69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Amazin</w:t>
      </w:r>
      <w:r w:rsidR="00306CE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gly, Norma hangs on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="00306CE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several y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ounger men and women </w:t>
      </w:r>
      <w:r w:rsidR="00306CE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drop out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442632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former M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ari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ne …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even the winner from two years before who has warned us, </w:t>
      </w:r>
      <w:r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"It's a human drama thang... You </w:t>
      </w:r>
      <w:proofErr w:type="gramStart"/>
      <w:r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have to</w:t>
      </w:r>
      <w:proofErr w:type="gramEnd"/>
      <w:r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have the mettle.... If you can't hunt with the big dogs, get up on the porch with the pups.... It's a test of stamina of who can maintain their sanity the longest."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After 74 hours with no sleep, Norma is still standing.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She has an inner strength which her appearance belies</w:t>
      </w:r>
      <w:r w:rsidR="009709DA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the others come to respect.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the rest have dropped out save one other contestant, J. </w:t>
      </w:r>
      <w:proofErr w:type="gramStart"/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D..</w:t>
      </w:r>
      <w:proofErr w:type="gramEnd"/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9B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But after 76 grueling hours Norma loses the truck when she suddenly starts singing and dancing and clapping her hands.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J. D., the winner, observes sadly, </w:t>
      </w:r>
      <w:r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"She was praising the Lord and got happy </w:t>
      </w:r>
      <w:r w:rsidR="009904AC"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and the truck didn't matter any</w:t>
      </w:r>
      <w:r w:rsidRPr="00E5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more."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3A69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Some things are more important than a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truck, even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Texas.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Some things are more</w:t>
      </w:r>
      <w:r w:rsidR="0057779E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important than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unforgiven anger from the past.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Let it go.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will cripple your spirit.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Some things are more important than making sure everybody else follow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your definition of the rules …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which is an arrogant and hopeless burden to carry anyway.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will cripple your spirit.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="009709DA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lighten up.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Jesus has come to this synagogue today to tell you "You are set free!" and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can do it for you.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4AC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Beloved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the human drama is a test of stamina of who can maintain their sanity the longest. 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And the only way to win is to stand up straigh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and start praising God. 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May we pray? </w:t>
      </w:r>
    </w:p>
    <w:p w:rsidR="00A43A69" w:rsidRPr="00E54605" w:rsidRDefault="00A43A69" w:rsidP="00E546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>Heal us, Lord, from the burdens of our sins.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Free us from the burden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anger we carry because of those who have hurt us.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Free us from the burden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guilt we carry because we have hurt them.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Free us from the burden of trying to make everybody else righteous by our rules.</w:t>
      </w:r>
      <w:r w:rsidR="00014328"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teach us to love in Jesus' name. Amen. </w:t>
      </w:r>
    </w:p>
    <w:p w:rsidR="00E4677A" w:rsidRPr="00E54605" w:rsidRDefault="00E4677A" w:rsidP="00E54605">
      <w:pPr>
        <w:spacing w:line="480" w:lineRule="auto"/>
        <w:rPr>
          <w:sz w:val="28"/>
          <w:szCs w:val="28"/>
        </w:rPr>
      </w:pPr>
    </w:p>
    <w:sectPr w:rsidR="00E4677A" w:rsidRPr="00E54605" w:rsidSect="003532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29" w:rsidRDefault="00103429" w:rsidP="009904AC">
      <w:pPr>
        <w:spacing w:after="0" w:line="240" w:lineRule="auto"/>
      </w:pPr>
      <w:r>
        <w:separator/>
      </w:r>
    </w:p>
  </w:endnote>
  <w:endnote w:type="continuationSeparator" w:id="0">
    <w:p w:rsidR="00103429" w:rsidRDefault="00103429" w:rsidP="0099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4557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4AC" w:rsidRDefault="009904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4AC" w:rsidRDefault="00990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29" w:rsidRDefault="00103429" w:rsidP="009904AC">
      <w:pPr>
        <w:spacing w:after="0" w:line="240" w:lineRule="auto"/>
      </w:pPr>
      <w:r>
        <w:separator/>
      </w:r>
    </w:p>
  </w:footnote>
  <w:footnote w:type="continuationSeparator" w:id="0">
    <w:p w:rsidR="00103429" w:rsidRDefault="00103429" w:rsidP="00990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69"/>
    <w:rsid w:val="00014328"/>
    <w:rsid w:val="000B106B"/>
    <w:rsid w:val="000B720B"/>
    <w:rsid w:val="000F258B"/>
    <w:rsid w:val="00103429"/>
    <w:rsid w:val="00121184"/>
    <w:rsid w:val="00166F80"/>
    <w:rsid w:val="001B61B6"/>
    <w:rsid w:val="001F6A06"/>
    <w:rsid w:val="002048B2"/>
    <w:rsid w:val="002A0DAA"/>
    <w:rsid w:val="002A3D0E"/>
    <w:rsid w:val="00306CE8"/>
    <w:rsid w:val="00353290"/>
    <w:rsid w:val="003D65CA"/>
    <w:rsid w:val="004273CD"/>
    <w:rsid w:val="00442632"/>
    <w:rsid w:val="004933F2"/>
    <w:rsid w:val="004B426E"/>
    <w:rsid w:val="004F2E8D"/>
    <w:rsid w:val="00541A20"/>
    <w:rsid w:val="00545ED6"/>
    <w:rsid w:val="0055282D"/>
    <w:rsid w:val="00562332"/>
    <w:rsid w:val="0057779E"/>
    <w:rsid w:val="00585A49"/>
    <w:rsid w:val="00596E3D"/>
    <w:rsid w:val="005A7A7E"/>
    <w:rsid w:val="005D099E"/>
    <w:rsid w:val="005D71CC"/>
    <w:rsid w:val="006D09B8"/>
    <w:rsid w:val="00801618"/>
    <w:rsid w:val="00807CAD"/>
    <w:rsid w:val="0084344B"/>
    <w:rsid w:val="00866FD0"/>
    <w:rsid w:val="00881DA2"/>
    <w:rsid w:val="0089208C"/>
    <w:rsid w:val="008A0BB1"/>
    <w:rsid w:val="008F7194"/>
    <w:rsid w:val="00946AF0"/>
    <w:rsid w:val="009709DA"/>
    <w:rsid w:val="009904AC"/>
    <w:rsid w:val="009D7AFF"/>
    <w:rsid w:val="00A43A69"/>
    <w:rsid w:val="00A71FC5"/>
    <w:rsid w:val="00BB40AC"/>
    <w:rsid w:val="00D572FE"/>
    <w:rsid w:val="00DB2756"/>
    <w:rsid w:val="00DE7DC2"/>
    <w:rsid w:val="00E00BD7"/>
    <w:rsid w:val="00E13CD5"/>
    <w:rsid w:val="00E4677A"/>
    <w:rsid w:val="00E54605"/>
    <w:rsid w:val="00E76630"/>
    <w:rsid w:val="00F34613"/>
    <w:rsid w:val="00F63859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73E23-93CE-4578-A488-E72689DA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AC"/>
  </w:style>
  <w:style w:type="paragraph" w:styleId="Footer">
    <w:name w:val="footer"/>
    <w:basedOn w:val="Normal"/>
    <w:link w:val="FooterChar"/>
    <w:uiPriority w:val="99"/>
    <w:unhideWhenUsed/>
    <w:rsid w:val="0099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AC"/>
  </w:style>
  <w:style w:type="paragraph" w:styleId="BalloonText">
    <w:name w:val="Balloon Text"/>
    <w:basedOn w:val="Normal"/>
    <w:link w:val="BalloonTextChar"/>
    <w:uiPriority w:val="99"/>
    <w:semiHidden/>
    <w:unhideWhenUsed/>
    <w:rsid w:val="0042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NUCC_Pastor</dc:creator>
  <cp:lastModifiedBy> </cp:lastModifiedBy>
  <cp:revision>2</cp:revision>
  <cp:lastPrinted>2013-08-14T21:18:00Z</cp:lastPrinted>
  <dcterms:created xsi:type="dcterms:W3CDTF">2019-08-27T17:37:00Z</dcterms:created>
  <dcterms:modified xsi:type="dcterms:W3CDTF">2019-08-27T17:37:00Z</dcterms:modified>
</cp:coreProperties>
</file>